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E139" w14:textId="587A9A7E" w:rsidR="00316441" w:rsidRPr="00DD1039" w:rsidRDefault="00316441" w:rsidP="009B4143">
      <w:pPr>
        <w:spacing w:after="240" w:line="276" w:lineRule="auto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DD1039">
        <w:rPr>
          <w:rFonts w:ascii="Times New Roman" w:eastAsia="標楷體" w:hAnsi="Times New Roman" w:cs="Times New Roman"/>
          <w:b/>
          <w:bCs/>
          <w:sz w:val="32"/>
          <w:szCs w:val="28"/>
        </w:rPr>
        <w:t>【</w:t>
      </w:r>
      <w:r w:rsidR="009F7983" w:rsidRPr="00DD1039">
        <w:rPr>
          <w:rFonts w:ascii="Times New Roman" w:eastAsia="標楷體" w:hAnsi="Times New Roman" w:hint="eastAsia"/>
          <w:b/>
          <w:sz w:val="32"/>
        </w:rPr>
        <w:t>鏡頭下的隱形暴力</w:t>
      </w:r>
      <w:r w:rsidRPr="00DD1039">
        <w:rPr>
          <w:rFonts w:ascii="Times New Roman" w:eastAsia="標楷體" w:hAnsi="Times New Roman" w:cs="Times New Roman"/>
          <w:b/>
          <w:bCs/>
          <w:sz w:val="32"/>
          <w:szCs w:val="28"/>
        </w:rPr>
        <w:t>】延伸學習文章</w:t>
      </w:r>
    </w:p>
    <w:p w14:paraId="2AFF8088" w14:textId="5145C085" w:rsidR="00BA4378" w:rsidRPr="00DD1039" w:rsidRDefault="00BA4378" w:rsidP="00493CD9">
      <w:pPr>
        <w:pStyle w:val="a3"/>
        <w:numPr>
          <w:ilvl w:val="0"/>
          <w:numId w:val="1"/>
        </w:numPr>
        <w:spacing w:line="276" w:lineRule="auto"/>
        <w:ind w:leftChars="0" w:left="0" w:firstLine="0"/>
        <w:rPr>
          <w:rFonts w:ascii="Times New Roman" w:eastAsia="標楷體" w:hAnsi="Times New Roman" w:cs="Times New Roman"/>
        </w:rPr>
      </w:pPr>
      <w:r w:rsidRPr="00DD1039">
        <w:rPr>
          <w:rFonts w:ascii="Times New Roman" w:eastAsia="標楷體" w:hAnsi="Times New Roman" w:cs="Times New Roman"/>
        </w:rPr>
        <w:t>教學對象：</w:t>
      </w:r>
      <w:r w:rsidR="007A60C0" w:rsidRPr="00DD1039">
        <w:rPr>
          <w:rFonts w:ascii="Times New Roman" w:eastAsia="標楷體" w:hAnsi="Times New Roman" w:cs="Times New Roman" w:hint="eastAsia"/>
        </w:rPr>
        <w:t>國</w:t>
      </w:r>
      <w:r w:rsidR="009F7983" w:rsidRPr="00DD1039">
        <w:rPr>
          <w:rFonts w:ascii="Times New Roman" w:eastAsia="標楷體" w:hAnsi="Times New Roman" w:cs="Times New Roman" w:hint="eastAsia"/>
        </w:rPr>
        <w:t>中</w:t>
      </w:r>
      <w:r w:rsidR="000A1CBB" w:rsidRPr="00DD1039">
        <w:rPr>
          <w:rFonts w:ascii="Times New Roman" w:eastAsia="標楷體" w:hAnsi="Times New Roman" w:cs="Times New Roman" w:hint="eastAsia"/>
        </w:rPr>
        <w:t>七</w:t>
      </w:r>
      <w:r w:rsidR="007A60C0" w:rsidRPr="00DD1039">
        <w:rPr>
          <w:rFonts w:ascii="Times New Roman" w:eastAsia="標楷體" w:hAnsi="Times New Roman" w:cs="Times New Roman" w:hint="eastAsia"/>
        </w:rPr>
        <w:t>至</w:t>
      </w:r>
      <w:r w:rsidR="000A1CBB" w:rsidRPr="00DD1039">
        <w:rPr>
          <w:rFonts w:ascii="Times New Roman" w:eastAsia="標楷體" w:hAnsi="Times New Roman" w:cs="Times New Roman" w:hint="eastAsia"/>
        </w:rPr>
        <w:t>九</w:t>
      </w:r>
      <w:r w:rsidR="007A60C0" w:rsidRPr="00DD1039">
        <w:rPr>
          <w:rFonts w:ascii="Times New Roman" w:eastAsia="標楷體" w:hAnsi="Times New Roman" w:cs="Times New Roman" w:hint="eastAsia"/>
        </w:rPr>
        <w:t>年級</w:t>
      </w:r>
    </w:p>
    <w:p w14:paraId="1DE929A4" w14:textId="64386F28" w:rsidR="00CA5E88" w:rsidRPr="00DD1039" w:rsidRDefault="00040477" w:rsidP="00CA5E88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DD1039">
        <w:rPr>
          <w:rFonts w:ascii="Times New Roman" w:eastAsia="標楷體" w:hAnsi="Times New Roman" w:cs="Times New Roman"/>
        </w:rPr>
        <w:t>主題：</w:t>
      </w:r>
      <w:r w:rsidR="00AA4FD9" w:rsidRPr="00DD1039">
        <w:rPr>
          <w:rFonts w:ascii="標楷體" w:eastAsia="標楷體" w:hAnsi="標楷體" w:cs="Times New Roman" w:hint="eastAsia"/>
          <w:bCs/>
          <w:szCs w:val="24"/>
        </w:rPr>
        <w:t>數位／網路性別暴力</w:t>
      </w:r>
    </w:p>
    <w:p w14:paraId="3A0FD36A" w14:textId="5705DE7C" w:rsidR="001923BC" w:rsidRPr="00DD1039" w:rsidRDefault="00226AC7" w:rsidP="00493CD9">
      <w:pPr>
        <w:spacing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DD1039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延伸閱讀：</w:t>
      </w:r>
      <w:r w:rsidR="00B146AC" w:rsidRPr="00DD1039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識破網路世界的隱形傷害</w:t>
      </w:r>
    </w:p>
    <w:p w14:paraId="10DE54A1" w14:textId="6BFC9926" w:rsidR="007423A6" w:rsidRPr="00DD1039" w:rsidRDefault="00AA65C8" w:rsidP="000A1CBB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數位性別暴力是指利用科技或數位裝置（包含網路平</w:t>
      </w:r>
      <w:r w:rsidR="00050797" w:rsidRPr="00DD1039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、手機、電腦、儲存媒介等），針對他人的性別、性傾向或性別氣質，進行羞辱、威脅、控制、騷擾或侵犯隱私等行為</w:t>
      </w:r>
      <w:r w:rsidR="00B146AC" w:rsidRPr="00DD1039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7423A6" w:rsidRPr="00DD1039">
        <w:rPr>
          <w:rFonts w:ascii="Times New Roman" w:eastAsia="標楷體" w:hAnsi="Times New Roman" w:cs="Times New Roman" w:hint="eastAsia"/>
          <w:kern w:val="0"/>
          <w:szCs w:val="24"/>
        </w:rPr>
        <w:t>數位性別暴力是一種嚴重的權利侵害行為，破壞了個人的隱私權、性自主權與平等權。無論內容是否被上傳公開，只要涉及利用數位工具進行侵犯，即構成對受害者身心與名譽的嚴重打擊。</w:t>
      </w:r>
    </w:p>
    <w:p w14:paraId="6133C1FA" w14:textId="77777777" w:rsidR="00061D2E" w:rsidRPr="00DD1039" w:rsidRDefault="00061D2E" w:rsidP="000A1CBB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1071C54C" w14:textId="2B4A6C91" w:rsidR="00CA5E88" w:rsidRPr="00DD1039" w:rsidRDefault="00CA5E88" w:rsidP="000A1CBB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數位性別暴力的樣態十分多元，例如在留言區散布歧視性言論，或透過私訊傳送帶有性暗示的訊息，藉此貶低他人的尊嚴。隨著程度加深，行為會演變為具備高度侵害性的犯罪，加害者可能透過偷拍、盜取帳號或惡意誘騙等手段取得私密影像，進而散布或進行勒索，甚至進一步實施數位控制，如強迫對方交出帳號密碼、監控個人定位，或是透過肉搜個資、假帳號造謠，徹底瓦解受害者的社交關係與人身安全。</w:t>
      </w:r>
    </w:p>
    <w:p w14:paraId="3725539B" w14:textId="77777777" w:rsidR="007423A6" w:rsidRPr="00DD1039" w:rsidRDefault="007423A6" w:rsidP="000A1CBB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482E0849" w14:textId="2E0521D3" w:rsidR="008E2E05" w:rsidRPr="00DD1039" w:rsidRDefault="00D151A9" w:rsidP="000A1CBB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在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網路遊戲與社群平</w:t>
      </w:r>
      <w:r w:rsidR="00CA5E88" w:rsidRPr="00DD1039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中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也</w:t>
      </w:r>
      <w:r w:rsidR="007F1263" w:rsidRPr="00DD1039">
        <w:rPr>
          <w:rFonts w:ascii="Times New Roman" w:eastAsia="標楷體" w:hAnsi="Times New Roman" w:cs="Times New Roman" w:hint="eastAsia"/>
          <w:kern w:val="0"/>
          <w:szCs w:val="24"/>
        </w:rPr>
        <w:t>潛藏著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一種名為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「數位誘騙（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Online Grooming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）」的犯罪</w:t>
      </w:r>
      <w:r w:rsidR="007770D6" w:rsidRPr="00DD1039">
        <w:rPr>
          <w:rFonts w:ascii="Times New Roman" w:eastAsia="標楷體" w:hAnsi="Times New Roman" w:cs="Times New Roman" w:hint="eastAsia"/>
          <w:kern w:val="0"/>
          <w:szCs w:val="24"/>
        </w:rPr>
        <w:t>行為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加害者通常會精心營造極具吸引力的形象，透過提供遊戲</w:t>
      </w:r>
      <w:r w:rsidR="000A1CBB" w:rsidRPr="00DD1039">
        <w:rPr>
          <w:rFonts w:ascii="Times New Roman" w:eastAsia="標楷體" w:hAnsi="Times New Roman" w:cs="Times New Roman" w:hint="eastAsia"/>
          <w:kern w:val="0"/>
          <w:szCs w:val="24"/>
        </w:rPr>
        <w:t>寶物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、協助升級</w:t>
      </w:r>
      <w:r w:rsidR="00DD7062" w:rsidRPr="00DD1039">
        <w:rPr>
          <w:rFonts w:ascii="Times New Roman" w:eastAsia="標楷體" w:hAnsi="Times New Roman" w:cs="Times New Roman" w:hint="eastAsia"/>
          <w:kern w:val="0"/>
          <w:szCs w:val="24"/>
        </w:rPr>
        <w:t>或掌握群組權限等方式，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在無形中建立起不對等的權力關係，使受害者產生心理依賴。一旦取得信任，加害者便會轉而實施情緒勒索，要求做出開啟視訊、擺出不雅動作或上傳私密照等不當行為。若受害者因感到不安而猶豫時，加害者便會進一步利用「踢出群組」或「收回利益」作為威脅，運用恐懼心理讓受害者陷於掙扎。對此，我們必須建立正確的認知：健康的社交環境不會要求以個人隱私來交換資源，若對方提出令人不適的要求</w:t>
      </w:r>
      <w:r w:rsidR="000A1CBB" w:rsidRPr="00DD1039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或試圖以權力施壓，這就是典型的數位性別暴力。</w:t>
      </w:r>
    </w:p>
    <w:p w14:paraId="15EF5E31" w14:textId="77777777" w:rsidR="007423A6" w:rsidRPr="00DD1039" w:rsidRDefault="007423A6" w:rsidP="000A1CBB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74D211B8" w14:textId="63C65DF6" w:rsidR="009673B7" w:rsidRPr="00DD1039" w:rsidRDefault="00D151A9" w:rsidP="009673B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bookmarkStart w:id="0" w:name="_Hlk224292841"/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不只如此，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隨著科技發展與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技術的提升，近年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來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更出現了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「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深偽性影像犯罪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」</w:t>
      </w:r>
      <w:r w:rsidR="008E2E05" w:rsidRPr="00DD1039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9D0000" w:rsidRPr="00DD1039">
        <w:rPr>
          <w:rFonts w:ascii="Times New Roman" w:eastAsia="標楷體" w:hAnsi="Times New Roman" w:cs="Times New Roman" w:hint="eastAsia"/>
          <w:kern w:val="0"/>
          <w:szCs w:val="24"/>
        </w:rPr>
        <w:t>這種犯罪會利用深偽技術（</w:t>
      </w:r>
      <w:r w:rsidR="009D0000" w:rsidRPr="00DD1039">
        <w:rPr>
          <w:rFonts w:ascii="Times New Roman" w:eastAsia="標楷體" w:hAnsi="Times New Roman" w:cs="Times New Roman" w:hint="eastAsia"/>
          <w:kern w:val="0"/>
          <w:szCs w:val="24"/>
        </w:rPr>
        <w:t>Deepfake</w:t>
      </w:r>
      <w:r w:rsidR="009D0000" w:rsidRPr="00DD1039">
        <w:rPr>
          <w:rFonts w:ascii="Times New Roman" w:eastAsia="標楷體" w:hAnsi="Times New Roman" w:cs="Times New Roman" w:hint="eastAsia"/>
          <w:kern w:val="0"/>
          <w:szCs w:val="24"/>
        </w:rPr>
        <w:t>），將你的臉部特徵換到色情或不雅的影像中，</w:t>
      </w:r>
      <w:r w:rsidR="009673B7" w:rsidRPr="00DD1039">
        <w:rPr>
          <w:rFonts w:ascii="Times New Roman" w:eastAsia="標楷體" w:hAnsi="Times New Roman" w:cs="Times New Roman" w:hint="eastAsia"/>
          <w:kern w:val="0"/>
          <w:szCs w:val="24"/>
        </w:rPr>
        <w:t>甚至能模擬生動的神情與動作，讓人難以分辨真偽。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這種技術</w:t>
      </w:r>
      <w:r w:rsidR="000A1CBB" w:rsidRPr="00DD1039">
        <w:rPr>
          <w:rFonts w:ascii="Times New Roman" w:eastAsia="標楷體" w:hAnsi="Times New Roman" w:cs="Times New Roman" w:hint="eastAsia"/>
          <w:kern w:val="0"/>
          <w:szCs w:val="24"/>
        </w:rPr>
        <w:t>讓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加害者不再需要受害者配合提供隱私照，</w:t>
      </w:r>
      <w:r w:rsidR="009673B7" w:rsidRPr="00DD1039">
        <w:rPr>
          <w:rFonts w:ascii="Times New Roman" w:eastAsia="標楷體" w:hAnsi="Times New Roman" w:cs="Times New Roman" w:hint="eastAsia"/>
          <w:kern w:val="0"/>
          <w:szCs w:val="24"/>
        </w:rPr>
        <w:t>僅需從社群平</w:t>
      </w:r>
      <w:r w:rsidR="00CA5E88" w:rsidRPr="00DD1039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r w:rsidR="009673B7" w:rsidRPr="00DD1039">
        <w:rPr>
          <w:rFonts w:ascii="Times New Roman" w:eastAsia="標楷體" w:hAnsi="Times New Roman" w:cs="Times New Roman" w:hint="eastAsia"/>
          <w:kern w:val="0"/>
          <w:szCs w:val="24"/>
        </w:rPr>
        <w:t>抓取清晰的日常生活照或頭貼，就能製造出虛假影像。這類攻擊往往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也會</w:t>
      </w:r>
      <w:r w:rsidR="009673B7" w:rsidRPr="00DD1039">
        <w:rPr>
          <w:rFonts w:ascii="Times New Roman" w:eastAsia="標楷體" w:hAnsi="Times New Roman" w:cs="Times New Roman" w:hint="eastAsia"/>
          <w:kern w:val="0"/>
          <w:szCs w:val="24"/>
        </w:rPr>
        <w:t>伴隨著「數位勒索」，加害者會利用受害者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的心理恐懼</w:t>
      </w:r>
      <w:r w:rsidR="009673B7" w:rsidRPr="00DD1039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威脅其交出金錢或真實私密照。</w:t>
      </w:r>
    </w:p>
    <w:p w14:paraId="4C0F926A" w14:textId="1C4166C8" w:rsidR="0015232C" w:rsidRPr="00DD1039" w:rsidRDefault="00BB3B9F" w:rsidP="00BB3B9F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/>
          <w:noProof/>
          <w:kern w:val="0"/>
          <w:szCs w:val="24"/>
        </w:rPr>
        <w:lastRenderedPageBreak/>
        <w:drawing>
          <wp:inline distT="0" distB="0" distL="0" distR="0" wp14:anchorId="386C9238" wp14:editId="2D4AF6C7">
            <wp:extent cx="6157578" cy="1955800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" t="27489" r="1757" b="34136"/>
                    <a:stretch/>
                  </pic:blipFill>
                  <pic:spPr bwMode="auto">
                    <a:xfrm>
                      <a:off x="0" y="0"/>
                      <a:ext cx="6176612" cy="196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10C4DA" w14:textId="66121E3B" w:rsidR="00BB3B9F" w:rsidRPr="00DD1039" w:rsidRDefault="00BB3B9F" w:rsidP="00BB3B9F">
      <w:pPr>
        <w:spacing w:line="0" w:lineRule="atLeast"/>
        <w:jc w:val="right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（深偽性影像犯罪流程圖）</w:t>
      </w:r>
    </w:p>
    <w:p w14:paraId="4CB42C14" w14:textId="77777777" w:rsidR="00BB3B9F" w:rsidRPr="00DD1039" w:rsidRDefault="00BB3B9F" w:rsidP="00BB3B9F">
      <w:pPr>
        <w:spacing w:line="276" w:lineRule="auto"/>
        <w:jc w:val="right"/>
        <w:rPr>
          <w:rFonts w:ascii="Times New Roman" w:eastAsia="標楷體" w:hAnsi="Times New Roman" w:cs="Times New Roman"/>
          <w:kern w:val="0"/>
          <w:szCs w:val="24"/>
        </w:rPr>
      </w:pPr>
    </w:p>
    <w:bookmarkEnd w:id="0"/>
    <w:p w14:paraId="2B60694D" w14:textId="1C357CE3" w:rsidR="009673B7" w:rsidRPr="00DD1039" w:rsidRDefault="00E409D8" w:rsidP="0015232C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這些深偽影像一旦流入社群，往往會被大分享傳傳，讓受害者面臨無止盡的公開羞辱。這種傳播現象，也讓我們必須嚴正審視「旁觀者」在其中的關鍵角色：</w:t>
      </w:r>
      <w:r w:rsidR="0015232C" w:rsidRPr="00DD1039">
        <w:rPr>
          <w:rFonts w:ascii="Times New Roman" w:eastAsia="標楷體" w:hAnsi="Times New Roman" w:cs="Times New Roman" w:hint="eastAsia"/>
          <w:kern w:val="0"/>
          <w:szCs w:val="24"/>
        </w:rPr>
        <w:t>很多人以為轉傳只是分享資訊，與自己無關，甚至認為「又不是我做的」就可以卸責。這完全是錯誤的認知。在數位性別暴力的結構中，轉傳者不僅僅是訊息的傳遞者，更是暴力的參與者與共犯。當你按下轉傳鍵的那一刻，你就是在主動讓受害者的傷害範圍擴大，讓痛苦成為無法下架的數位足跡。「只是分享」並不能成為豁免的藉口，任何參與散布、擴散歧視或私密影像的行為，在法律與倫理上都必須負起責任。</w:t>
      </w:r>
    </w:p>
    <w:p w14:paraId="7BF41455" w14:textId="5741757F" w:rsidR="0015232C" w:rsidRPr="00DD1039" w:rsidRDefault="0015232C" w:rsidP="0015232C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054568AD" w14:textId="67592259" w:rsidR="00D67F34" w:rsidRPr="00DD1039" w:rsidRDefault="00D67F34" w:rsidP="00D67F34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無論遭遇哪種形式的數位性別暴力，請務必保持冷靜，並依循以下三步驟，捍衛自己的權益：</w:t>
      </w:r>
    </w:p>
    <w:p w14:paraId="30B290C9" w14:textId="296A876C" w:rsidR="00D67F34" w:rsidRPr="00DD1039" w:rsidRDefault="00D67F34" w:rsidP="00D67F34">
      <w:pPr>
        <w:pStyle w:val="a3"/>
        <w:numPr>
          <w:ilvl w:val="0"/>
          <w:numId w:val="18"/>
        </w:numPr>
        <w:spacing w:before="240"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留存證據（蒐證）：不論是私訊內容、惡意留言或照片，請完整截圖、錄影，保留對方的帳號資訊與網址，這是保障權益的第一步。</w:t>
      </w:r>
    </w:p>
    <w:p w14:paraId="5B22B155" w14:textId="618794F6" w:rsidR="00D67F34" w:rsidRPr="00DD1039" w:rsidRDefault="00D67F34" w:rsidP="00D67F34">
      <w:pPr>
        <w:pStyle w:val="a3"/>
        <w:numPr>
          <w:ilvl w:val="0"/>
          <w:numId w:val="18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停止互動（切斷）：不要因為恐懼而試圖與加害者溝通、談判或報復。請立即封鎖對方、關閉私訊，切斷任何讓對方繼續操弄或施壓的管道。</w:t>
      </w:r>
    </w:p>
    <w:p w14:paraId="2ACF44DB" w14:textId="2C031FF5" w:rsidR="00D67F34" w:rsidRPr="00DD1039" w:rsidRDefault="00D67F34" w:rsidP="00D67F34">
      <w:pPr>
        <w:pStyle w:val="a3"/>
        <w:numPr>
          <w:ilvl w:val="0"/>
          <w:numId w:val="18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尋求資源（求援）：數位暴力的傷害，不需要你一個人獨自承受。請勇敢尋求值得信任的大人（師長、家長）協助，或撥打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113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保護專線、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110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報警。如果是影像類型的暴力，</w:t>
      </w:r>
      <w:r w:rsidR="005C3C3B" w:rsidRPr="00DD1039">
        <w:rPr>
          <w:rFonts w:ascii="Times New Roman" w:eastAsia="標楷體" w:hAnsi="Times New Roman" w:cs="Times New Roman" w:hint="eastAsia"/>
          <w:kern w:val="0"/>
          <w:szCs w:val="24"/>
        </w:rPr>
        <w:t>亦可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尋求</w:t>
      </w:r>
      <w:r w:rsidR="005C3C3B" w:rsidRPr="00DD1039">
        <w:rPr>
          <w:rFonts w:ascii="Times New Roman" w:eastAsia="標楷體" w:hAnsi="Times New Roman" w:cs="Times New Roman" w:hint="eastAsia"/>
          <w:kern w:val="0"/>
          <w:szCs w:val="24"/>
        </w:rPr>
        <w:t>「</w:t>
      </w:r>
      <w:r w:rsidR="005C3C3B" w:rsidRPr="00DD1039">
        <w:rPr>
          <w:rFonts w:ascii="Times New Roman" w:eastAsia="標楷體" w:hAnsi="Times New Roman" w:cs="Times New Roman" w:hint="eastAsia"/>
          <w:kern w:val="0"/>
          <w:szCs w:val="24"/>
        </w:rPr>
        <w:t xml:space="preserve">iWIN </w:t>
      </w:r>
      <w:r w:rsidR="005C3C3B" w:rsidRPr="00DD1039">
        <w:rPr>
          <w:rFonts w:ascii="Times New Roman" w:eastAsia="標楷體" w:hAnsi="Times New Roman" w:cs="Times New Roman" w:hint="eastAsia"/>
          <w:kern w:val="0"/>
          <w:szCs w:val="24"/>
        </w:rPr>
        <w:t>網路內容防護機構」以及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「性影像處理中心」的專業協助。</w:t>
      </w:r>
    </w:p>
    <w:p w14:paraId="0A4A47E3" w14:textId="66AE8B60" w:rsidR="003A4776" w:rsidRPr="00DD1039" w:rsidRDefault="003A4776" w:rsidP="009673B7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0086808B" w14:textId="77777777" w:rsidR="00EA64BF" w:rsidRPr="00DD1039" w:rsidRDefault="00B70601" w:rsidP="00B70601">
      <w:pPr>
        <w:pStyle w:val="a3"/>
        <w:spacing w:line="276" w:lineRule="auto"/>
        <w:ind w:leftChars="50" w:left="12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參考資料：</w:t>
      </w:r>
    </w:p>
    <w:p w14:paraId="38BA4DBB" w14:textId="64ECDDEE" w:rsidR="00AA65C8" w:rsidRPr="00DD1039" w:rsidRDefault="00AA65C8" w:rsidP="00AA65C8">
      <w:pPr>
        <w:pStyle w:val="a3"/>
        <w:spacing w:line="276" w:lineRule="auto"/>
        <w:ind w:leftChars="50" w:left="12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中小學數位素養教育資源網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防治數位網路性別暴力</w:t>
      </w:r>
      <w:hyperlink r:id="rId8" w:history="1">
        <w:r w:rsidRPr="00DD1039">
          <w:rPr>
            <w:rStyle w:val="a8"/>
            <w:rFonts w:ascii="Times New Roman" w:eastAsia="標楷體" w:hAnsi="Times New Roman" w:cs="Times New Roman"/>
            <w:color w:val="auto"/>
            <w:kern w:val="0"/>
            <w:sz w:val="22"/>
          </w:rPr>
          <w:t>https://eliteracy.edu.tw/PicCard.aspx?id=4405</w:t>
        </w:r>
      </w:hyperlink>
    </w:p>
    <w:p w14:paraId="179C2F23" w14:textId="38060541" w:rsidR="00EA64BF" w:rsidRPr="00DD1039" w:rsidRDefault="00EA64BF" w:rsidP="00B70601">
      <w:pPr>
        <w:pStyle w:val="a3"/>
        <w:spacing w:line="276" w:lineRule="auto"/>
        <w:ind w:leftChars="50" w:left="12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財團法人婦女權益促進發展基金會，認識數位性別暴力</w:t>
      </w:r>
      <w:hyperlink r:id="rId9" w:history="1">
        <w:r w:rsidR="007B40BE" w:rsidRPr="00DD1039">
          <w:rPr>
            <w:rStyle w:val="a8"/>
            <w:rFonts w:ascii="Times New Roman" w:eastAsia="標楷體" w:hAnsi="Times New Roman" w:cs="Times New Roman"/>
            <w:color w:val="auto"/>
            <w:kern w:val="0"/>
            <w:szCs w:val="24"/>
          </w:rPr>
          <w:t>https://www.tfgbv.tw/awareness</w:t>
        </w:r>
      </w:hyperlink>
    </w:p>
    <w:p w14:paraId="4EC2B155" w14:textId="5A046335" w:rsidR="000010BC" w:rsidRPr="00DD1039" w:rsidRDefault="000010BC" w:rsidP="00B70601">
      <w:pPr>
        <w:pStyle w:val="a3"/>
        <w:spacing w:line="276" w:lineRule="auto"/>
        <w:ind w:leftChars="50" w:left="12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衛生福利部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DD1039">
        <w:rPr>
          <w:rFonts w:ascii="Times New Roman" w:eastAsia="標楷體" w:hAnsi="Times New Roman" w:cs="Times New Roman" w:hint="eastAsia"/>
          <w:kern w:val="0"/>
          <w:szCs w:val="24"/>
        </w:rPr>
        <w:t>性影像處理中心</w:t>
      </w:r>
      <w:hyperlink r:id="rId10" w:history="1">
        <w:r w:rsidRPr="00DD1039">
          <w:rPr>
            <w:rStyle w:val="a8"/>
            <w:rFonts w:ascii="Times New Roman" w:eastAsia="標楷體" w:hAnsi="Times New Roman" w:cs="Times New Roman"/>
            <w:color w:val="auto"/>
            <w:kern w:val="0"/>
            <w:szCs w:val="24"/>
          </w:rPr>
          <w:t>https://siarc.mohw.gov.tw/</w:t>
        </w:r>
      </w:hyperlink>
    </w:p>
    <w:p w14:paraId="7E9B750B" w14:textId="6673C95B" w:rsidR="00512E6E" w:rsidRPr="00DD1039" w:rsidRDefault="00512E6E">
      <w:pPr>
        <w:rPr>
          <w:rFonts w:ascii="Times New Roman" w:eastAsia="標楷體" w:hAnsi="Times New Roman" w:cs="Times New Roman"/>
          <w:kern w:val="0"/>
          <w:szCs w:val="24"/>
        </w:rPr>
      </w:pPr>
    </w:p>
    <w:sectPr w:rsidR="00512E6E" w:rsidRPr="00DD1039" w:rsidSect="00493CD9"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54B5E" w14:textId="77777777" w:rsidR="002C3E98" w:rsidRDefault="002C3E98" w:rsidP="00084DD6">
      <w:r>
        <w:separator/>
      </w:r>
    </w:p>
  </w:endnote>
  <w:endnote w:type="continuationSeparator" w:id="0">
    <w:p w14:paraId="77655195" w14:textId="77777777" w:rsidR="002C3E98" w:rsidRDefault="002C3E98" w:rsidP="0008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573016"/>
      <w:docPartObj>
        <w:docPartGallery w:val="Page Numbers (Bottom of Page)"/>
        <w:docPartUnique/>
      </w:docPartObj>
    </w:sdtPr>
    <w:sdtEndPr/>
    <w:sdtContent>
      <w:p w14:paraId="3EED3229" w14:textId="15799686" w:rsidR="0015232C" w:rsidRDefault="001523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CC26AC3" w14:textId="77777777" w:rsidR="0015232C" w:rsidRDefault="001523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EC5E6" w14:textId="77777777" w:rsidR="002C3E98" w:rsidRDefault="002C3E98" w:rsidP="00084DD6">
      <w:r>
        <w:separator/>
      </w:r>
    </w:p>
  </w:footnote>
  <w:footnote w:type="continuationSeparator" w:id="0">
    <w:p w14:paraId="3DC9E2AF" w14:textId="77777777" w:rsidR="002C3E98" w:rsidRDefault="002C3E98" w:rsidP="0008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C6423"/>
    <w:multiLevelType w:val="multilevel"/>
    <w:tmpl w:val="B540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96B4E"/>
    <w:multiLevelType w:val="hybridMultilevel"/>
    <w:tmpl w:val="B2B2EAD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D8B110D"/>
    <w:multiLevelType w:val="hybridMultilevel"/>
    <w:tmpl w:val="A50C669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201C0E26"/>
    <w:multiLevelType w:val="multilevel"/>
    <w:tmpl w:val="0FF0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F572F"/>
    <w:multiLevelType w:val="hybridMultilevel"/>
    <w:tmpl w:val="96386184"/>
    <w:lvl w:ilvl="0" w:tplc="B22CDC2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27F686E"/>
    <w:multiLevelType w:val="hybridMultilevel"/>
    <w:tmpl w:val="0FDE1414"/>
    <w:lvl w:ilvl="0" w:tplc="DBFCE3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B85DE6"/>
    <w:multiLevelType w:val="multilevel"/>
    <w:tmpl w:val="002E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0249A9"/>
    <w:multiLevelType w:val="hybridMultilevel"/>
    <w:tmpl w:val="4F48DF9E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2493DE6"/>
    <w:multiLevelType w:val="multilevel"/>
    <w:tmpl w:val="E558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C6E6F"/>
    <w:multiLevelType w:val="hybridMultilevel"/>
    <w:tmpl w:val="DD0CA3E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50F22B6F"/>
    <w:multiLevelType w:val="hybridMultilevel"/>
    <w:tmpl w:val="019ADC16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57F16F9E"/>
    <w:multiLevelType w:val="hybridMultilevel"/>
    <w:tmpl w:val="E842D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9A20CE"/>
    <w:multiLevelType w:val="hybridMultilevel"/>
    <w:tmpl w:val="56E2B0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DCB6E81"/>
    <w:multiLevelType w:val="hybridMultilevel"/>
    <w:tmpl w:val="53288D10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F5A48EE"/>
    <w:multiLevelType w:val="hybridMultilevel"/>
    <w:tmpl w:val="7BE6A7A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4056D8A"/>
    <w:multiLevelType w:val="hybridMultilevel"/>
    <w:tmpl w:val="078031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89F6EB1"/>
    <w:multiLevelType w:val="hybridMultilevel"/>
    <w:tmpl w:val="108648A4"/>
    <w:lvl w:ilvl="0" w:tplc="8BA4AD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9E2663"/>
    <w:multiLevelType w:val="hybridMultilevel"/>
    <w:tmpl w:val="A13AB0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11"/>
  </w:num>
  <w:num w:numId="3">
    <w:abstractNumId w:val="17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16"/>
  </w:num>
  <w:num w:numId="9">
    <w:abstractNumId w:val="2"/>
  </w:num>
  <w:num w:numId="10">
    <w:abstractNumId w:val="9"/>
  </w:num>
  <w:num w:numId="11">
    <w:abstractNumId w:val="1"/>
  </w:num>
  <w:num w:numId="12">
    <w:abstractNumId w:val="13"/>
  </w:num>
  <w:num w:numId="13">
    <w:abstractNumId w:val="15"/>
  </w:num>
  <w:num w:numId="14">
    <w:abstractNumId w:val="5"/>
  </w:num>
  <w:num w:numId="15">
    <w:abstractNumId w:val="12"/>
  </w:num>
  <w:num w:numId="16">
    <w:abstractNumId w:val="4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85"/>
    <w:rsid w:val="000010BC"/>
    <w:rsid w:val="00006DD8"/>
    <w:rsid w:val="00010E03"/>
    <w:rsid w:val="00026DC2"/>
    <w:rsid w:val="00037981"/>
    <w:rsid w:val="00040477"/>
    <w:rsid w:val="00043475"/>
    <w:rsid w:val="00050797"/>
    <w:rsid w:val="00055982"/>
    <w:rsid w:val="00061D2E"/>
    <w:rsid w:val="00084DD6"/>
    <w:rsid w:val="0008528E"/>
    <w:rsid w:val="000A1CBB"/>
    <w:rsid w:val="000B0B31"/>
    <w:rsid w:val="000D2F1E"/>
    <w:rsid w:val="00104CAD"/>
    <w:rsid w:val="00106DDC"/>
    <w:rsid w:val="001072EE"/>
    <w:rsid w:val="00136924"/>
    <w:rsid w:val="0015232C"/>
    <w:rsid w:val="0015556B"/>
    <w:rsid w:val="0018459C"/>
    <w:rsid w:val="0018738E"/>
    <w:rsid w:val="001923BC"/>
    <w:rsid w:val="0019413B"/>
    <w:rsid w:val="001A4E7B"/>
    <w:rsid w:val="001A679A"/>
    <w:rsid w:val="001B1A82"/>
    <w:rsid w:val="001C19FB"/>
    <w:rsid w:val="001C1E9F"/>
    <w:rsid w:val="001C3463"/>
    <w:rsid w:val="001D3964"/>
    <w:rsid w:val="001F2B3E"/>
    <w:rsid w:val="00211413"/>
    <w:rsid w:val="00222A45"/>
    <w:rsid w:val="00226AC7"/>
    <w:rsid w:val="00230953"/>
    <w:rsid w:val="00233FBA"/>
    <w:rsid w:val="00256B1B"/>
    <w:rsid w:val="00260934"/>
    <w:rsid w:val="00275DB7"/>
    <w:rsid w:val="00293CFE"/>
    <w:rsid w:val="002A54FC"/>
    <w:rsid w:val="002A5B39"/>
    <w:rsid w:val="002A696F"/>
    <w:rsid w:val="002B474D"/>
    <w:rsid w:val="002C03DB"/>
    <w:rsid w:val="002C3E98"/>
    <w:rsid w:val="002C74FB"/>
    <w:rsid w:val="002D055A"/>
    <w:rsid w:val="002D2CE7"/>
    <w:rsid w:val="002E18E3"/>
    <w:rsid w:val="002E1904"/>
    <w:rsid w:val="002F6C6F"/>
    <w:rsid w:val="003041EF"/>
    <w:rsid w:val="00316441"/>
    <w:rsid w:val="00323674"/>
    <w:rsid w:val="003249B9"/>
    <w:rsid w:val="00373B2B"/>
    <w:rsid w:val="00373FA9"/>
    <w:rsid w:val="00387134"/>
    <w:rsid w:val="003914AB"/>
    <w:rsid w:val="00391F4E"/>
    <w:rsid w:val="00394359"/>
    <w:rsid w:val="003A4776"/>
    <w:rsid w:val="003B08A8"/>
    <w:rsid w:val="003B30F9"/>
    <w:rsid w:val="003D2D6A"/>
    <w:rsid w:val="003E486F"/>
    <w:rsid w:val="0040241F"/>
    <w:rsid w:val="00403594"/>
    <w:rsid w:val="004037B4"/>
    <w:rsid w:val="004075FB"/>
    <w:rsid w:val="004178BE"/>
    <w:rsid w:val="00430E26"/>
    <w:rsid w:val="0043503A"/>
    <w:rsid w:val="00447061"/>
    <w:rsid w:val="004471B6"/>
    <w:rsid w:val="004558B5"/>
    <w:rsid w:val="00461BCD"/>
    <w:rsid w:val="00467BBA"/>
    <w:rsid w:val="00476D21"/>
    <w:rsid w:val="00482224"/>
    <w:rsid w:val="00493CD9"/>
    <w:rsid w:val="004976D3"/>
    <w:rsid w:val="004B0C39"/>
    <w:rsid w:val="004B3843"/>
    <w:rsid w:val="004C0361"/>
    <w:rsid w:val="004C099B"/>
    <w:rsid w:val="004E6C47"/>
    <w:rsid w:val="00512E6E"/>
    <w:rsid w:val="00514ACC"/>
    <w:rsid w:val="005336D5"/>
    <w:rsid w:val="00536C64"/>
    <w:rsid w:val="005603CC"/>
    <w:rsid w:val="00575960"/>
    <w:rsid w:val="00587511"/>
    <w:rsid w:val="00592835"/>
    <w:rsid w:val="005A0AA4"/>
    <w:rsid w:val="005A191E"/>
    <w:rsid w:val="005A25F0"/>
    <w:rsid w:val="005B549D"/>
    <w:rsid w:val="005C0DC0"/>
    <w:rsid w:val="005C3C3B"/>
    <w:rsid w:val="005D4E43"/>
    <w:rsid w:val="005F2646"/>
    <w:rsid w:val="005F3AB2"/>
    <w:rsid w:val="005F42C4"/>
    <w:rsid w:val="00611C82"/>
    <w:rsid w:val="00614BEF"/>
    <w:rsid w:val="006414D0"/>
    <w:rsid w:val="0066225E"/>
    <w:rsid w:val="006628A2"/>
    <w:rsid w:val="00663954"/>
    <w:rsid w:val="006904D0"/>
    <w:rsid w:val="006B77F6"/>
    <w:rsid w:val="006D2BDF"/>
    <w:rsid w:val="006D7821"/>
    <w:rsid w:val="006E3437"/>
    <w:rsid w:val="006E7817"/>
    <w:rsid w:val="006F5AED"/>
    <w:rsid w:val="006F6F71"/>
    <w:rsid w:val="00710CC5"/>
    <w:rsid w:val="007423A6"/>
    <w:rsid w:val="0075567B"/>
    <w:rsid w:val="0075572D"/>
    <w:rsid w:val="00764C91"/>
    <w:rsid w:val="007760AA"/>
    <w:rsid w:val="007770D6"/>
    <w:rsid w:val="00783890"/>
    <w:rsid w:val="007A60C0"/>
    <w:rsid w:val="007B40BE"/>
    <w:rsid w:val="007E20B1"/>
    <w:rsid w:val="007F1263"/>
    <w:rsid w:val="00816468"/>
    <w:rsid w:val="00816F00"/>
    <w:rsid w:val="00817A47"/>
    <w:rsid w:val="008231B4"/>
    <w:rsid w:val="008454A8"/>
    <w:rsid w:val="00845B81"/>
    <w:rsid w:val="00885125"/>
    <w:rsid w:val="008D793F"/>
    <w:rsid w:val="008E2E05"/>
    <w:rsid w:val="008E5F2E"/>
    <w:rsid w:val="00906A60"/>
    <w:rsid w:val="009250AC"/>
    <w:rsid w:val="00950977"/>
    <w:rsid w:val="00957837"/>
    <w:rsid w:val="009673B7"/>
    <w:rsid w:val="00972FE9"/>
    <w:rsid w:val="009817F1"/>
    <w:rsid w:val="00983D63"/>
    <w:rsid w:val="00990E3B"/>
    <w:rsid w:val="009951E3"/>
    <w:rsid w:val="009A562B"/>
    <w:rsid w:val="009B4143"/>
    <w:rsid w:val="009B492B"/>
    <w:rsid w:val="009C09E0"/>
    <w:rsid w:val="009C6EA2"/>
    <w:rsid w:val="009D0000"/>
    <w:rsid w:val="009E3138"/>
    <w:rsid w:val="009F7983"/>
    <w:rsid w:val="00A04739"/>
    <w:rsid w:val="00A244F7"/>
    <w:rsid w:val="00A551A1"/>
    <w:rsid w:val="00A6017E"/>
    <w:rsid w:val="00A72A03"/>
    <w:rsid w:val="00A7525C"/>
    <w:rsid w:val="00A83572"/>
    <w:rsid w:val="00A97BF6"/>
    <w:rsid w:val="00AA4FD9"/>
    <w:rsid w:val="00AA65C8"/>
    <w:rsid w:val="00AB4BAE"/>
    <w:rsid w:val="00AD5209"/>
    <w:rsid w:val="00AD68FF"/>
    <w:rsid w:val="00AF6C9D"/>
    <w:rsid w:val="00B13648"/>
    <w:rsid w:val="00B146AC"/>
    <w:rsid w:val="00B20F84"/>
    <w:rsid w:val="00B23358"/>
    <w:rsid w:val="00B565E1"/>
    <w:rsid w:val="00B66A71"/>
    <w:rsid w:val="00B67D31"/>
    <w:rsid w:val="00B70601"/>
    <w:rsid w:val="00B801A9"/>
    <w:rsid w:val="00B84E5A"/>
    <w:rsid w:val="00BA21A9"/>
    <w:rsid w:val="00BA4378"/>
    <w:rsid w:val="00BB1626"/>
    <w:rsid w:val="00BB3B9F"/>
    <w:rsid w:val="00BD639C"/>
    <w:rsid w:val="00BD665D"/>
    <w:rsid w:val="00BF5675"/>
    <w:rsid w:val="00C24D65"/>
    <w:rsid w:val="00C30270"/>
    <w:rsid w:val="00C32429"/>
    <w:rsid w:val="00C46147"/>
    <w:rsid w:val="00C55977"/>
    <w:rsid w:val="00C60C2D"/>
    <w:rsid w:val="00C62AD7"/>
    <w:rsid w:val="00C648D0"/>
    <w:rsid w:val="00C82795"/>
    <w:rsid w:val="00CA5E88"/>
    <w:rsid w:val="00CA73CF"/>
    <w:rsid w:val="00CB43DC"/>
    <w:rsid w:val="00CC189D"/>
    <w:rsid w:val="00CF663E"/>
    <w:rsid w:val="00D11251"/>
    <w:rsid w:val="00D151A9"/>
    <w:rsid w:val="00D24DB0"/>
    <w:rsid w:val="00D25763"/>
    <w:rsid w:val="00D26B5D"/>
    <w:rsid w:val="00D3698C"/>
    <w:rsid w:val="00D413AC"/>
    <w:rsid w:val="00D46A50"/>
    <w:rsid w:val="00D51568"/>
    <w:rsid w:val="00D67F34"/>
    <w:rsid w:val="00D8799E"/>
    <w:rsid w:val="00DB2AE7"/>
    <w:rsid w:val="00DC44AA"/>
    <w:rsid w:val="00DC62A7"/>
    <w:rsid w:val="00DD1039"/>
    <w:rsid w:val="00DD7062"/>
    <w:rsid w:val="00DE4054"/>
    <w:rsid w:val="00DF2485"/>
    <w:rsid w:val="00E1272D"/>
    <w:rsid w:val="00E128EB"/>
    <w:rsid w:val="00E15F1E"/>
    <w:rsid w:val="00E17D44"/>
    <w:rsid w:val="00E31DEC"/>
    <w:rsid w:val="00E409D8"/>
    <w:rsid w:val="00E424B8"/>
    <w:rsid w:val="00E51009"/>
    <w:rsid w:val="00E57F1A"/>
    <w:rsid w:val="00E60300"/>
    <w:rsid w:val="00E6652C"/>
    <w:rsid w:val="00E77770"/>
    <w:rsid w:val="00E976D2"/>
    <w:rsid w:val="00EA64BF"/>
    <w:rsid w:val="00EB2EEE"/>
    <w:rsid w:val="00EC339A"/>
    <w:rsid w:val="00EC5531"/>
    <w:rsid w:val="00EC5D57"/>
    <w:rsid w:val="00ED7DA1"/>
    <w:rsid w:val="00EE72BF"/>
    <w:rsid w:val="00EF18C4"/>
    <w:rsid w:val="00F11987"/>
    <w:rsid w:val="00F15E7A"/>
    <w:rsid w:val="00F30507"/>
    <w:rsid w:val="00F368B5"/>
    <w:rsid w:val="00F46C8E"/>
    <w:rsid w:val="00F474C1"/>
    <w:rsid w:val="00F879C5"/>
    <w:rsid w:val="00FB5C94"/>
    <w:rsid w:val="00FB6356"/>
    <w:rsid w:val="00FE09F7"/>
    <w:rsid w:val="00FE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D2E4F"/>
  <w15:chartTrackingRefBased/>
  <w15:docId w15:val="{5DB7E7F1-4109-419A-A023-E06695D8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40477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4047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4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4DD6"/>
    <w:rPr>
      <w:sz w:val="20"/>
      <w:szCs w:val="20"/>
    </w:rPr>
  </w:style>
  <w:style w:type="character" w:styleId="a8">
    <w:name w:val="Hyperlink"/>
    <w:basedOn w:val="a0"/>
    <w:uiPriority w:val="99"/>
    <w:unhideWhenUsed/>
    <w:rsid w:val="0058751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751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2E1904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E128E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128EB"/>
  </w:style>
  <w:style w:type="character" w:customStyle="1" w:styleId="ad">
    <w:name w:val="註解文字 字元"/>
    <w:basedOn w:val="a0"/>
    <w:link w:val="ac"/>
    <w:uiPriority w:val="99"/>
    <w:semiHidden/>
    <w:rsid w:val="00E128EB"/>
  </w:style>
  <w:style w:type="paragraph" w:styleId="ae">
    <w:name w:val="annotation subject"/>
    <w:basedOn w:val="ac"/>
    <w:next w:val="ac"/>
    <w:link w:val="af"/>
    <w:uiPriority w:val="99"/>
    <w:semiHidden/>
    <w:unhideWhenUsed/>
    <w:rsid w:val="00E128E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128EB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2D05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25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5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4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0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7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88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4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teracy.edu.tw/PicCard.aspx?id=440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iarc.mohw.gov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fgbv.tw/awarenes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</cp:lastModifiedBy>
  <cp:revision>3</cp:revision>
  <dcterms:created xsi:type="dcterms:W3CDTF">2026-05-14T07:01:00Z</dcterms:created>
  <dcterms:modified xsi:type="dcterms:W3CDTF">2026-05-20T06:45:00Z</dcterms:modified>
</cp:coreProperties>
</file>